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0966E" w14:textId="77777777" w:rsidR="00630EEA" w:rsidRDefault="00630EEA">
      <w:pPr>
        <w:spacing w:before="240" w:after="240"/>
      </w:pPr>
    </w:p>
    <w:p w14:paraId="25DCC7B1" w14:textId="01F21FDE" w:rsidR="00460A05" w:rsidRDefault="00460A05" w:rsidP="00460A05">
      <w:pPr>
        <w:rPr>
          <w:rFonts w:ascii="Times New Roman" w:eastAsia="Times New Roman" w:hAnsi="Times New Roman" w:cs="Times New Roman"/>
          <w:sz w:val="36"/>
          <w:szCs w:val="36"/>
          <w:lang w:eastAsia="en-US"/>
        </w:rPr>
      </w:pPr>
    </w:p>
    <w:p w14:paraId="7D5755A2" w14:textId="3628A853" w:rsidR="00460A05" w:rsidRDefault="00460A05" w:rsidP="00460A05">
      <w:pPr>
        <w:rPr>
          <w:rFonts w:ascii="Times New Roman" w:eastAsia="Times New Roman" w:hAnsi="Times New Roman" w:cs="Times New Roman"/>
          <w:sz w:val="36"/>
          <w:szCs w:val="36"/>
          <w:lang w:eastAsia="en-US"/>
        </w:rPr>
      </w:pPr>
    </w:p>
    <w:p w14:paraId="4EC6EF36" w14:textId="7D20DD7F" w:rsidR="00460A05" w:rsidRDefault="00460A05" w:rsidP="00460A05">
      <w:pPr>
        <w:rPr>
          <w:rFonts w:ascii="Times New Roman" w:eastAsia="Times New Roman" w:hAnsi="Times New Roman" w:cs="Times New Roman"/>
          <w:sz w:val="36"/>
          <w:szCs w:val="36"/>
          <w:lang w:eastAsia="en-US"/>
        </w:rPr>
      </w:pPr>
      <w:r w:rsidRPr="00630EEA">
        <w:rPr>
          <w:rFonts w:eastAsia="Times New Roman"/>
          <w:noProof/>
          <w:lang w:eastAsia="en-US"/>
        </w:rPr>
        <w:drawing>
          <wp:anchor distT="0" distB="0" distL="114300" distR="114300" simplePos="0" relativeHeight="251659264" behindDoc="1" locked="0" layoutInCell="1" allowOverlap="1" wp14:anchorId="04B80F5A" wp14:editId="08AC8270">
            <wp:simplePos x="0" y="0"/>
            <wp:positionH relativeFrom="column">
              <wp:posOffset>704850</wp:posOffset>
            </wp:positionH>
            <wp:positionV relativeFrom="page">
              <wp:posOffset>2095500</wp:posOffset>
            </wp:positionV>
            <wp:extent cx="4495800" cy="4495800"/>
            <wp:effectExtent l="0" t="0" r="0" b="0"/>
            <wp:wrapNone/>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95800" cy="449580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Hlk214431813"/>
    </w:p>
    <w:p w14:paraId="18132372" w14:textId="546F537D" w:rsidR="00460A05" w:rsidRDefault="00460A05" w:rsidP="00460A05">
      <w:pPr>
        <w:rPr>
          <w:rFonts w:ascii="Times New Roman" w:eastAsia="Times New Roman" w:hAnsi="Times New Roman" w:cs="Times New Roman"/>
          <w:sz w:val="36"/>
          <w:szCs w:val="36"/>
          <w:lang w:eastAsia="en-US"/>
        </w:rPr>
      </w:pPr>
    </w:p>
    <w:p w14:paraId="6D2CCF8C" w14:textId="391BDE03" w:rsidR="00630EEA" w:rsidRPr="00630EEA" w:rsidRDefault="00630EEA" w:rsidP="00460A05">
      <w:pPr>
        <w:rPr>
          <w:rFonts w:ascii="Times New Roman" w:eastAsia="Times New Roman" w:hAnsi="Times New Roman" w:cs="Times New Roman"/>
          <w:sz w:val="36"/>
          <w:szCs w:val="36"/>
          <w:lang w:eastAsia="en-US"/>
        </w:rPr>
      </w:pPr>
    </w:p>
    <w:p w14:paraId="25B338F0" w14:textId="77777777" w:rsidR="001709D3" w:rsidRDefault="001709D3" w:rsidP="001709D3">
      <w:pPr>
        <w:spacing w:line="240" w:lineRule="auto"/>
        <w:rPr>
          <w:rFonts w:ascii="Times New Roman" w:eastAsia="Times New Roman" w:hAnsi="Times New Roman" w:cs="Times New Roman"/>
          <w:sz w:val="52"/>
          <w:szCs w:val="52"/>
          <w:lang w:eastAsia="en-US"/>
        </w:rPr>
      </w:pPr>
      <w:r>
        <w:rPr>
          <w:rFonts w:ascii="Times New Roman" w:eastAsia="Times New Roman" w:hAnsi="Times New Roman" w:cs="Times New Roman"/>
          <w:sz w:val="52"/>
          <w:szCs w:val="52"/>
          <w:lang w:eastAsia="en-US"/>
        </w:rPr>
        <w:t xml:space="preserve"> </w:t>
      </w:r>
      <w:bookmarkStart w:id="1" w:name="_Hlk214429303"/>
    </w:p>
    <w:p w14:paraId="05F87AB8" w14:textId="77777777" w:rsidR="00460A05" w:rsidRDefault="001709D3" w:rsidP="001709D3">
      <w:pPr>
        <w:spacing w:line="240" w:lineRule="auto"/>
        <w:rPr>
          <w:rFonts w:ascii="Times New Roman" w:eastAsia="Times New Roman" w:hAnsi="Times New Roman" w:cs="Times New Roman"/>
          <w:sz w:val="48"/>
          <w:szCs w:val="48"/>
          <w:lang w:eastAsia="en-US"/>
        </w:rPr>
      </w:pPr>
      <w:r>
        <w:rPr>
          <w:rFonts w:ascii="Times New Roman" w:eastAsia="Times New Roman" w:hAnsi="Times New Roman" w:cs="Times New Roman"/>
          <w:sz w:val="48"/>
          <w:szCs w:val="48"/>
          <w:lang w:eastAsia="en-US"/>
        </w:rPr>
        <w:t xml:space="preserve">     </w:t>
      </w:r>
      <w:bookmarkStart w:id="2" w:name="_Hlk214431855"/>
    </w:p>
    <w:p w14:paraId="1B5C728F" w14:textId="77777777" w:rsidR="00460A05" w:rsidRDefault="00460A05" w:rsidP="001709D3">
      <w:pPr>
        <w:spacing w:line="240" w:lineRule="auto"/>
        <w:rPr>
          <w:rFonts w:ascii="Times New Roman" w:eastAsia="Times New Roman" w:hAnsi="Times New Roman" w:cs="Times New Roman"/>
          <w:sz w:val="48"/>
          <w:szCs w:val="48"/>
          <w:lang w:eastAsia="en-US"/>
        </w:rPr>
      </w:pPr>
    </w:p>
    <w:p w14:paraId="5284769F" w14:textId="77777777" w:rsidR="00460A05" w:rsidRDefault="00460A05" w:rsidP="001709D3">
      <w:pPr>
        <w:spacing w:line="240" w:lineRule="auto"/>
        <w:rPr>
          <w:rFonts w:ascii="Times New Roman" w:eastAsia="Times New Roman" w:hAnsi="Times New Roman" w:cs="Times New Roman"/>
          <w:sz w:val="48"/>
          <w:szCs w:val="48"/>
          <w:lang w:eastAsia="en-US"/>
        </w:rPr>
      </w:pPr>
    </w:p>
    <w:p w14:paraId="08350544" w14:textId="77777777" w:rsidR="00460A05" w:rsidRDefault="00460A05" w:rsidP="001709D3">
      <w:pPr>
        <w:spacing w:line="240" w:lineRule="auto"/>
        <w:rPr>
          <w:rFonts w:ascii="Times New Roman" w:eastAsia="Times New Roman" w:hAnsi="Times New Roman" w:cs="Times New Roman"/>
          <w:sz w:val="48"/>
          <w:szCs w:val="48"/>
          <w:lang w:eastAsia="en-US"/>
        </w:rPr>
      </w:pPr>
    </w:p>
    <w:p w14:paraId="2C93B498" w14:textId="77777777" w:rsidR="00460A05" w:rsidRDefault="00460A05" w:rsidP="001709D3">
      <w:pPr>
        <w:spacing w:line="240" w:lineRule="auto"/>
        <w:rPr>
          <w:rFonts w:ascii="Times New Roman" w:eastAsia="Times New Roman" w:hAnsi="Times New Roman" w:cs="Times New Roman"/>
          <w:sz w:val="48"/>
          <w:szCs w:val="48"/>
          <w:lang w:eastAsia="en-US"/>
        </w:rPr>
      </w:pPr>
    </w:p>
    <w:p w14:paraId="194CDBEB" w14:textId="77777777" w:rsidR="00460A05" w:rsidRDefault="00460A05" w:rsidP="001709D3">
      <w:pPr>
        <w:spacing w:line="240" w:lineRule="auto"/>
        <w:rPr>
          <w:rFonts w:ascii="Times New Roman" w:eastAsia="Times New Roman" w:hAnsi="Times New Roman" w:cs="Times New Roman"/>
          <w:sz w:val="48"/>
          <w:szCs w:val="48"/>
          <w:lang w:eastAsia="en-US"/>
        </w:rPr>
      </w:pPr>
    </w:p>
    <w:p w14:paraId="176116A1" w14:textId="77777777" w:rsidR="00460A05" w:rsidRDefault="00460A05" w:rsidP="001709D3">
      <w:pPr>
        <w:spacing w:line="240" w:lineRule="auto"/>
        <w:rPr>
          <w:rFonts w:ascii="Times New Roman" w:eastAsia="Times New Roman" w:hAnsi="Times New Roman" w:cs="Times New Roman"/>
          <w:sz w:val="48"/>
          <w:szCs w:val="48"/>
          <w:lang w:eastAsia="en-US"/>
        </w:rPr>
      </w:pPr>
    </w:p>
    <w:p w14:paraId="62AA3366" w14:textId="77777777" w:rsidR="00460A05" w:rsidRDefault="00460A05" w:rsidP="001709D3">
      <w:pPr>
        <w:spacing w:line="240" w:lineRule="auto"/>
        <w:rPr>
          <w:rFonts w:ascii="Times New Roman" w:eastAsia="Times New Roman" w:hAnsi="Times New Roman" w:cs="Times New Roman"/>
          <w:sz w:val="48"/>
          <w:szCs w:val="48"/>
          <w:lang w:eastAsia="en-US"/>
        </w:rPr>
      </w:pPr>
    </w:p>
    <w:p w14:paraId="78220840" w14:textId="61F01A60" w:rsidR="00460A05" w:rsidRDefault="00460A05" w:rsidP="001709D3">
      <w:pPr>
        <w:spacing w:line="240" w:lineRule="auto"/>
        <w:rPr>
          <w:rFonts w:ascii="Times New Roman" w:eastAsia="Times New Roman" w:hAnsi="Times New Roman" w:cs="Times New Roman"/>
          <w:sz w:val="48"/>
          <w:szCs w:val="48"/>
          <w:lang w:eastAsia="en-US"/>
        </w:rPr>
      </w:pPr>
    </w:p>
    <w:p w14:paraId="5330C797" w14:textId="77777777" w:rsidR="00C515AE" w:rsidRDefault="00C515AE" w:rsidP="001709D3">
      <w:pPr>
        <w:spacing w:line="240" w:lineRule="auto"/>
        <w:rPr>
          <w:rFonts w:ascii="Times New Roman" w:eastAsia="Times New Roman" w:hAnsi="Times New Roman" w:cs="Times New Roman"/>
          <w:sz w:val="48"/>
          <w:szCs w:val="48"/>
          <w:lang w:eastAsia="en-US"/>
        </w:rPr>
      </w:pPr>
    </w:p>
    <w:p w14:paraId="18FB7DDE" w14:textId="385FE15B" w:rsidR="001709D3" w:rsidRPr="00630EEA" w:rsidRDefault="00630EEA" w:rsidP="005B0EA3">
      <w:pPr>
        <w:spacing w:line="240" w:lineRule="auto"/>
        <w:jc w:val="center"/>
        <w:rPr>
          <w:rFonts w:ascii="Times New Roman" w:eastAsia="Times New Roman" w:hAnsi="Times New Roman" w:cs="Times New Roman"/>
          <w:sz w:val="52"/>
          <w:szCs w:val="52"/>
          <w:lang w:eastAsia="en-US"/>
        </w:rPr>
      </w:pPr>
      <w:bookmarkStart w:id="3" w:name="_Hlk214433238"/>
      <w:r w:rsidRPr="00630EEA">
        <w:rPr>
          <w:rFonts w:ascii="Times New Roman" w:eastAsia="Times New Roman" w:hAnsi="Times New Roman" w:cs="Times New Roman"/>
          <w:sz w:val="48"/>
          <w:szCs w:val="48"/>
          <w:lang w:eastAsia="en-US"/>
        </w:rPr>
        <w:t>C</w:t>
      </w:r>
      <w:r w:rsidRPr="001709D3">
        <w:rPr>
          <w:rFonts w:ascii="Times New Roman" w:eastAsia="Times New Roman" w:hAnsi="Times New Roman" w:cs="Times New Roman"/>
          <w:sz w:val="48"/>
          <w:szCs w:val="48"/>
          <w:lang w:eastAsia="en-US"/>
        </w:rPr>
        <w:t>OMMUNITY</w:t>
      </w:r>
      <w:r w:rsidRPr="00630EEA">
        <w:rPr>
          <w:rFonts w:ascii="Times New Roman" w:eastAsia="Times New Roman" w:hAnsi="Times New Roman" w:cs="Times New Roman"/>
          <w:sz w:val="48"/>
          <w:szCs w:val="48"/>
          <w:lang w:eastAsia="en-US"/>
        </w:rPr>
        <w:t xml:space="preserve"> I</w:t>
      </w:r>
      <w:r w:rsidR="001709D3" w:rsidRPr="001709D3">
        <w:rPr>
          <w:rFonts w:ascii="Times New Roman" w:eastAsia="Times New Roman" w:hAnsi="Times New Roman" w:cs="Times New Roman"/>
          <w:sz w:val="48"/>
          <w:szCs w:val="48"/>
          <w:lang w:eastAsia="en-US"/>
        </w:rPr>
        <w:t xml:space="preserve">NTEREST </w:t>
      </w:r>
      <w:r w:rsidRPr="00630EEA">
        <w:rPr>
          <w:rFonts w:ascii="Times New Roman" w:eastAsia="Times New Roman" w:hAnsi="Times New Roman" w:cs="Times New Roman"/>
          <w:sz w:val="48"/>
          <w:szCs w:val="48"/>
          <w:lang w:eastAsia="en-US"/>
        </w:rPr>
        <w:t>C</w:t>
      </w:r>
      <w:r w:rsidR="001709D3" w:rsidRPr="001709D3">
        <w:rPr>
          <w:rFonts w:ascii="Times New Roman" w:eastAsia="Times New Roman" w:hAnsi="Times New Roman" w:cs="Times New Roman"/>
          <w:sz w:val="48"/>
          <w:szCs w:val="48"/>
          <w:lang w:eastAsia="en-US"/>
        </w:rPr>
        <w:t>OMPANY</w:t>
      </w:r>
    </w:p>
    <w:bookmarkEnd w:id="1"/>
    <w:p w14:paraId="5F1F6918" w14:textId="2E2557A3" w:rsidR="00630EEA" w:rsidRPr="00630EEA" w:rsidRDefault="00630EEA" w:rsidP="005B0EA3">
      <w:pPr>
        <w:spacing w:line="240" w:lineRule="auto"/>
        <w:jc w:val="center"/>
        <w:rPr>
          <w:rFonts w:ascii="Times New Roman" w:eastAsia="Times New Roman" w:hAnsi="Times New Roman" w:cs="Times New Roman"/>
          <w:sz w:val="44"/>
          <w:szCs w:val="44"/>
          <w:lang w:eastAsia="en-US"/>
        </w:rPr>
      </w:pPr>
      <w:r w:rsidRPr="00630EEA">
        <w:rPr>
          <w:rFonts w:ascii="Times New Roman" w:eastAsia="Times New Roman" w:hAnsi="Times New Roman" w:cs="Times New Roman"/>
          <w:sz w:val="44"/>
          <w:szCs w:val="44"/>
          <w:lang w:eastAsia="en-US"/>
        </w:rPr>
        <w:t>C</w:t>
      </w:r>
      <w:r w:rsidR="001709D3" w:rsidRPr="001709D3">
        <w:rPr>
          <w:rFonts w:ascii="Times New Roman" w:eastAsia="Times New Roman" w:hAnsi="Times New Roman" w:cs="Times New Roman"/>
          <w:sz w:val="44"/>
          <w:szCs w:val="44"/>
          <w:lang w:eastAsia="en-US"/>
        </w:rPr>
        <w:t>OMPLAINTS</w:t>
      </w:r>
      <w:r w:rsidRPr="00630EEA">
        <w:rPr>
          <w:rFonts w:ascii="Times New Roman" w:eastAsia="Times New Roman" w:hAnsi="Times New Roman" w:cs="Times New Roman"/>
          <w:sz w:val="44"/>
          <w:szCs w:val="44"/>
          <w:lang w:eastAsia="en-US"/>
        </w:rPr>
        <w:t xml:space="preserve"> P</w:t>
      </w:r>
      <w:r w:rsidR="001709D3" w:rsidRPr="001709D3">
        <w:rPr>
          <w:rFonts w:ascii="Times New Roman" w:eastAsia="Times New Roman" w:hAnsi="Times New Roman" w:cs="Times New Roman"/>
          <w:sz w:val="44"/>
          <w:szCs w:val="44"/>
          <w:lang w:eastAsia="en-US"/>
        </w:rPr>
        <w:t>OLICY</w:t>
      </w:r>
    </w:p>
    <w:bookmarkEnd w:id="2"/>
    <w:bookmarkEnd w:id="3"/>
    <w:p w14:paraId="530FB441" w14:textId="77777777" w:rsidR="00630EEA" w:rsidRPr="00630EEA" w:rsidRDefault="00630EEA" w:rsidP="005B0EA3">
      <w:pPr>
        <w:spacing w:line="240" w:lineRule="auto"/>
        <w:jc w:val="center"/>
        <w:rPr>
          <w:rFonts w:ascii="Times New Roman" w:eastAsia="Times New Roman" w:hAnsi="Times New Roman" w:cs="Times New Roman"/>
          <w:sz w:val="44"/>
          <w:szCs w:val="44"/>
          <w:lang w:eastAsia="en-US"/>
        </w:rPr>
      </w:pPr>
    </w:p>
    <w:p w14:paraId="1C830917" w14:textId="77777777" w:rsidR="00630EEA" w:rsidRPr="00630EEA" w:rsidRDefault="00630EEA" w:rsidP="00630EEA">
      <w:pPr>
        <w:spacing w:after="60" w:line="240" w:lineRule="auto"/>
        <w:outlineLvl w:val="1"/>
        <w:rPr>
          <w:rFonts w:ascii="Times New Roman" w:eastAsia="Times New Roman" w:hAnsi="Times New Roman" w:cs="Times New Roman"/>
          <w:sz w:val="24"/>
          <w:szCs w:val="24"/>
          <w:lang w:eastAsia="en-US"/>
        </w:rPr>
      </w:pPr>
    </w:p>
    <w:bookmarkEnd w:id="0"/>
    <w:p w14:paraId="6A008B46" w14:textId="77777777" w:rsidR="00630EEA" w:rsidRPr="00630EEA" w:rsidRDefault="00630EEA" w:rsidP="00630EEA">
      <w:pPr>
        <w:spacing w:line="240" w:lineRule="auto"/>
        <w:rPr>
          <w:rFonts w:eastAsia="Times New Roman"/>
          <w:lang w:eastAsia="en-US"/>
        </w:rPr>
      </w:pPr>
    </w:p>
    <w:p w14:paraId="31EBE70E" w14:textId="77777777" w:rsidR="00630EEA" w:rsidRPr="00630EEA" w:rsidRDefault="00630EEA" w:rsidP="00630EEA">
      <w:pPr>
        <w:spacing w:line="240" w:lineRule="auto"/>
        <w:rPr>
          <w:rFonts w:eastAsia="Times New Roman"/>
          <w:lang w:eastAsia="en-US"/>
        </w:rPr>
      </w:pPr>
    </w:p>
    <w:p w14:paraId="420BC9C5" w14:textId="79DA0078" w:rsidR="00630EEA" w:rsidRDefault="00630EEA" w:rsidP="00630EEA">
      <w:pPr>
        <w:spacing w:line="240" w:lineRule="auto"/>
        <w:rPr>
          <w:rFonts w:eastAsia="Times New Roman"/>
          <w:lang w:eastAsia="en-US"/>
        </w:rPr>
      </w:pPr>
    </w:p>
    <w:p w14:paraId="3B510191" w14:textId="2DB5E8D3" w:rsidR="001709D3" w:rsidRDefault="001709D3" w:rsidP="00630EEA">
      <w:pPr>
        <w:spacing w:line="240" w:lineRule="auto"/>
        <w:rPr>
          <w:rFonts w:eastAsia="Times New Roman"/>
          <w:lang w:eastAsia="en-US"/>
        </w:rPr>
      </w:pPr>
    </w:p>
    <w:p w14:paraId="36B1B5A1" w14:textId="5A91A632" w:rsidR="001709D3" w:rsidRDefault="001709D3" w:rsidP="00630EEA">
      <w:pPr>
        <w:spacing w:line="240" w:lineRule="auto"/>
        <w:rPr>
          <w:rFonts w:eastAsia="Times New Roman"/>
          <w:lang w:eastAsia="en-US"/>
        </w:rPr>
      </w:pPr>
    </w:p>
    <w:p w14:paraId="20A1BBA9" w14:textId="77A900A8" w:rsidR="001709D3" w:rsidRDefault="001709D3" w:rsidP="00630EEA">
      <w:pPr>
        <w:spacing w:line="240" w:lineRule="auto"/>
        <w:rPr>
          <w:rFonts w:eastAsia="Times New Roman"/>
          <w:lang w:eastAsia="en-US"/>
        </w:rPr>
      </w:pPr>
    </w:p>
    <w:p w14:paraId="298B2B10" w14:textId="5AFFCC5E" w:rsidR="001709D3" w:rsidRDefault="001709D3" w:rsidP="00630EEA">
      <w:pPr>
        <w:spacing w:line="240" w:lineRule="auto"/>
        <w:rPr>
          <w:rFonts w:eastAsia="Times New Roman"/>
          <w:lang w:eastAsia="en-US"/>
        </w:rPr>
      </w:pPr>
    </w:p>
    <w:p w14:paraId="57685BBB" w14:textId="0514A6F7" w:rsidR="00630EEA" w:rsidRDefault="00630EEA">
      <w:pPr>
        <w:rPr>
          <w:rFonts w:eastAsia="Times New Roman"/>
          <w:lang w:eastAsia="en-US"/>
        </w:rPr>
      </w:pPr>
    </w:p>
    <w:p w14:paraId="04560D4D" w14:textId="77777777" w:rsidR="00460A05" w:rsidRDefault="00460A05"/>
    <w:p w14:paraId="00000002" w14:textId="21AB0485"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lastRenderedPageBreak/>
        <w:t xml:space="preserve">Complaints policy for </w:t>
      </w:r>
      <w:r w:rsidR="00460A05" w:rsidRPr="001709D3">
        <w:rPr>
          <w:rFonts w:ascii="Times New Roman" w:hAnsi="Times New Roman" w:cs="Times New Roman"/>
          <w:sz w:val="24"/>
          <w:szCs w:val="24"/>
        </w:rPr>
        <w:t xml:space="preserve">ELMHOPE </w:t>
      </w:r>
      <w:r w:rsidRPr="001709D3">
        <w:rPr>
          <w:rFonts w:ascii="Times New Roman" w:hAnsi="Times New Roman" w:cs="Times New Roman"/>
          <w:sz w:val="24"/>
          <w:szCs w:val="24"/>
        </w:rPr>
        <w:t>CIC</w:t>
      </w:r>
    </w:p>
    <w:p w14:paraId="00000003" w14:textId="77777777" w:rsidR="00617290" w:rsidRPr="00C01B2E" w:rsidRDefault="009A3EFA">
      <w:pPr>
        <w:spacing w:before="240" w:after="240"/>
        <w:rPr>
          <w:rFonts w:ascii="Times New Roman" w:hAnsi="Times New Roman" w:cs="Times New Roman"/>
          <w:b/>
          <w:sz w:val="24"/>
          <w:szCs w:val="24"/>
        </w:rPr>
      </w:pPr>
      <w:r w:rsidRPr="00C01B2E">
        <w:rPr>
          <w:rFonts w:ascii="Times New Roman" w:hAnsi="Times New Roman" w:cs="Times New Roman"/>
          <w:b/>
          <w:sz w:val="24"/>
          <w:szCs w:val="24"/>
        </w:rPr>
        <w:t>Purpose</w:t>
      </w:r>
    </w:p>
    <w:p w14:paraId="00000004" w14:textId="47CEBB40" w:rsidR="00617290" w:rsidRPr="001709D3" w:rsidRDefault="00630EEA">
      <w:pPr>
        <w:spacing w:before="240" w:after="240"/>
        <w:rPr>
          <w:rFonts w:ascii="Times New Roman" w:hAnsi="Times New Roman" w:cs="Times New Roman"/>
          <w:sz w:val="24"/>
          <w:szCs w:val="24"/>
        </w:rPr>
      </w:pPr>
      <w:r w:rsidRPr="001709D3">
        <w:rPr>
          <w:rFonts w:ascii="Times New Roman" w:hAnsi="Times New Roman" w:cs="Times New Roman"/>
          <w:sz w:val="24"/>
          <w:szCs w:val="24"/>
        </w:rPr>
        <w:t>ELMHOPE COMMUNITY INTEREST COMPANY</w:t>
      </w:r>
      <w:r w:rsidR="009A3EFA" w:rsidRPr="001709D3">
        <w:rPr>
          <w:rFonts w:ascii="Times New Roman" w:hAnsi="Times New Roman" w:cs="Times New Roman"/>
          <w:sz w:val="24"/>
          <w:szCs w:val="24"/>
        </w:rPr>
        <w:t xml:space="preserve"> is committed to providing high-quality services and maintaining a positive relationship with our community. We value feedback and aim to resolve any complaints efficiently and fairly.</w:t>
      </w:r>
    </w:p>
    <w:p w14:paraId="00000005" w14:textId="77777777" w:rsidR="00617290" w:rsidRPr="00C01B2E" w:rsidRDefault="009A3EFA">
      <w:pPr>
        <w:spacing w:before="240" w:after="240"/>
        <w:rPr>
          <w:rFonts w:ascii="Times New Roman" w:hAnsi="Times New Roman" w:cs="Times New Roman"/>
          <w:b/>
          <w:sz w:val="24"/>
          <w:szCs w:val="24"/>
        </w:rPr>
      </w:pPr>
      <w:r w:rsidRPr="00C01B2E">
        <w:rPr>
          <w:rFonts w:ascii="Times New Roman" w:hAnsi="Times New Roman" w:cs="Times New Roman"/>
          <w:b/>
          <w:sz w:val="24"/>
          <w:szCs w:val="24"/>
        </w:rPr>
        <w:t>Scope</w:t>
      </w:r>
    </w:p>
    <w:p w14:paraId="00000006" w14:textId="4CFD4C40"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 xml:space="preserve">This policy applies to all stakeholders, including clients, partners, and members of the community who interact with </w:t>
      </w:r>
      <w:r w:rsidR="00630EEA" w:rsidRPr="001709D3">
        <w:rPr>
          <w:rFonts w:ascii="Times New Roman" w:hAnsi="Times New Roman" w:cs="Times New Roman"/>
          <w:sz w:val="24"/>
          <w:szCs w:val="24"/>
        </w:rPr>
        <w:t>ELMHOPE COMMUNITY INTEREST COMPANY</w:t>
      </w:r>
      <w:r w:rsidRPr="001709D3">
        <w:rPr>
          <w:rFonts w:ascii="Times New Roman" w:hAnsi="Times New Roman" w:cs="Times New Roman"/>
          <w:sz w:val="24"/>
          <w:szCs w:val="24"/>
        </w:rPr>
        <w:t>.</w:t>
      </w:r>
    </w:p>
    <w:p w14:paraId="00000007" w14:textId="77777777" w:rsidR="00617290" w:rsidRPr="00C01B2E" w:rsidRDefault="009A3EFA">
      <w:pPr>
        <w:spacing w:before="240" w:after="240"/>
        <w:rPr>
          <w:rFonts w:ascii="Times New Roman" w:hAnsi="Times New Roman" w:cs="Times New Roman"/>
          <w:b/>
          <w:sz w:val="24"/>
          <w:szCs w:val="24"/>
        </w:rPr>
      </w:pPr>
      <w:r w:rsidRPr="00C01B2E">
        <w:rPr>
          <w:rFonts w:ascii="Times New Roman" w:hAnsi="Times New Roman" w:cs="Times New Roman"/>
          <w:b/>
          <w:sz w:val="24"/>
          <w:szCs w:val="24"/>
        </w:rPr>
        <w:t>Policy Statement</w:t>
      </w:r>
    </w:p>
    <w:p w14:paraId="00000008" w14:textId="77777777"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We recognise that there may be occasions where we do not meet the expectations of our stakeholders. This policy outlines our procedure for handling complaints to ensure they are addressed promptly and effectively.</w:t>
      </w:r>
    </w:p>
    <w:p w14:paraId="00000009" w14:textId="77777777" w:rsidR="00617290" w:rsidRPr="00C01B2E" w:rsidRDefault="009A3EFA">
      <w:pPr>
        <w:spacing w:before="240" w:after="240"/>
        <w:rPr>
          <w:rFonts w:ascii="Times New Roman" w:hAnsi="Times New Roman" w:cs="Times New Roman"/>
          <w:b/>
          <w:sz w:val="24"/>
          <w:szCs w:val="24"/>
        </w:rPr>
      </w:pPr>
      <w:r w:rsidRPr="00C01B2E">
        <w:rPr>
          <w:rFonts w:ascii="Times New Roman" w:hAnsi="Times New Roman" w:cs="Times New Roman"/>
          <w:b/>
          <w:sz w:val="24"/>
          <w:szCs w:val="24"/>
        </w:rPr>
        <w:t>Procedure for Making a Complaint</w:t>
      </w:r>
    </w:p>
    <w:p w14:paraId="0000000A" w14:textId="77777777"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1. Informal Resolution</w:t>
      </w:r>
      <w:r w:rsidRPr="001709D3">
        <w:rPr>
          <w:rFonts w:ascii="Times New Roman" w:hAnsi="Times New Roman" w:cs="Times New Roman"/>
          <w:sz w:val="24"/>
          <w:szCs w:val="24"/>
        </w:rPr>
        <w:br/>
        <w:t xml:space="preserve">   - We encourage stakeholders to raise any concerns informally with the relevant staff member or department. Many issues can be resolved quickly through open communication.</w:t>
      </w:r>
    </w:p>
    <w:p w14:paraId="4406825C" w14:textId="77777777" w:rsidR="00630EEA" w:rsidRPr="001709D3" w:rsidRDefault="009A3EFA" w:rsidP="00630EEA">
      <w:pPr>
        <w:rPr>
          <w:rFonts w:ascii="Times New Roman" w:hAnsi="Times New Roman" w:cs="Times New Roman"/>
          <w:sz w:val="24"/>
          <w:szCs w:val="24"/>
        </w:rPr>
      </w:pPr>
      <w:r w:rsidRPr="001709D3">
        <w:rPr>
          <w:rFonts w:ascii="Times New Roman" w:hAnsi="Times New Roman" w:cs="Times New Roman"/>
          <w:sz w:val="24"/>
          <w:szCs w:val="24"/>
        </w:rPr>
        <w:t>2. Formal Complaint</w:t>
      </w:r>
      <w:r w:rsidRPr="001709D3">
        <w:rPr>
          <w:rFonts w:ascii="Times New Roman" w:hAnsi="Times New Roman" w:cs="Times New Roman"/>
          <w:sz w:val="24"/>
          <w:szCs w:val="24"/>
        </w:rPr>
        <w:br/>
        <w:t xml:space="preserve">   - If the issue cannot be resolved informally, a formal complaint can be submitted in writing. Please include your name, contact information, and details of the complaint.</w:t>
      </w:r>
      <w:r w:rsidRPr="001709D3">
        <w:rPr>
          <w:rFonts w:ascii="Times New Roman" w:hAnsi="Times New Roman" w:cs="Times New Roman"/>
          <w:sz w:val="24"/>
          <w:szCs w:val="24"/>
        </w:rPr>
        <w:br/>
        <w:t xml:space="preserve">   - Complaints can be sent via email to </w:t>
      </w:r>
      <w:r w:rsidR="00630EEA" w:rsidRPr="001709D3">
        <w:rPr>
          <w:rFonts w:ascii="Times New Roman" w:hAnsi="Times New Roman" w:cs="Times New Roman"/>
          <w:sz w:val="24"/>
          <w:szCs w:val="24"/>
        </w:rPr>
        <w:t>elmhopecic@gmail.com</w:t>
      </w:r>
      <w:r w:rsidRPr="001709D3">
        <w:rPr>
          <w:rFonts w:ascii="Times New Roman" w:hAnsi="Times New Roman" w:cs="Times New Roman"/>
          <w:sz w:val="24"/>
          <w:szCs w:val="24"/>
        </w:rPr>
        <w:t xml:space="preserve"> or mailed to our office at </w:t>
      </w:r>
    </w:p>
    <w:p w14:paraId="5311AC60" w14:textId="66783E13" w:rsidR="00630EEA" w:rsidRPr="001709D3" w:rsidRDefault="00630EEA" w:rsidP="00630EEA">
      <w:pPr>
        <w:rPr>
          <w:rFonts w:ascii="Times New Roman" w:hAnsi="Times New Roman" w:cs="Times New Roman"/>
          <w:sz w:val="24"/>
          <w:szCs w:val="24"/>
        </w:rPr>
      </w:pPr>
      <w:r w:rsidRPr="001709D3">
        <w:rPr>
          <w:rFonts w:ascii="Times New Roman" w:hAnsi="Times New Roman" w:cs="Times New Roman"/>
          <w:sz w:val="24"/>
          <w:szCs w:val="24"/>
        </w:rPr>
        <w:t xml:space="preserve">7 </w:t>
      </w:r>
      <w:r w:rsidR="000B6E0E">
        <w:rPr>
          <w:rFonts w:ascii="Times New Roman" w:hAnsi="Times New Roman" w:cs="Times New Roman"/>
          <w:sz w:val="24"/>
          <w:szCs w:val="24"/>
        </w:rPr>
        <w:t>H</w:t>
      </w:r>
      <w:r w:rsidRPr="001709D3">
        <w:rPr>
          <w:rFonts w:ascii="Times New Roman" w:hAnsi="Times New Roman" w:cs="Times New Roman"/>
          <w:sz w:val="24"/>
          <w:szCs w:val="24"/>
        </w:rPr>
        <w:t xml:space="preserve">igh </w:t>
      </w:r>
      <w:r w:rsidR="000B6E0E">
        <w:rPr>
          <w:rFonts w:ascii="Times New Roman" w:hAnsi="Times New Roman" w:cs="Times New Roman"/>
          <w:sz w:val="24"/>
          <w:szCs w:val="24"/>
        </w:rPr>
        <w:t>P</w:t>
      </w:r>
      <w:r w:rsidRPr="001709D3">
        <w:rPr>
          <w:rFonts w:ascii="Times New Roman" w:hAnsi="Times New Roman" w:cs="Times New Roman"/>
          <w:sz w:val="24"/>
          <w:szCs w:val="24"/>
        </w:rPr>
        <w:t>avement</w:t>
      </w:r>
    </w:p>
    <w:p w14:paraId="680ECEE4" w14:textId="77777777" w:rsidR="00630EEA" w:rsidRPr="001709D3" w:rsidRDefault="00630EEA" w:rsidP="00630EEA">
      <w:pPr>
        <w:rPr>
          <w:rFonts w:ascii="Times New Roman" w:hAnsi="Times New Roman" w:cs="Times New Roman"/>
          <w:sz w:val="24"/>
          <w:szCs w:val="24"/>
        </w:rPr>
      </w:pPr>
      <w:r w:rsidRPr="001709D3">
        <w:rPr>
          <w:rFonts w:ascii="Times New Roman" w:hAnsi="Times New Roman" w:cs="Times New Roman"/>
          <w:sz w:val="24"/>
          <w:szCs w:val="24"/>
        </w:rPr>
        <w:t>Basildon</w:t>
      </w:r>
    </w:p>
    <w:p w14:paraId="1B23EFE0" w14:textId="77777777" w:rsidR="00630EEA" w:rsidRPr="001709D3" w:rsidRDefault="00630EEA" w:rsidP="00630EEA">
      <w:pPr>
        <w:rPr>
          <w:rFonts w:ascii="Times New Roman" w:hAnsi="Times New Roman" w:cs="Times New Roman"/>
          <w:sz w:val="24"/>
          <w:szCs w:val="24"/>
        </w:rPr>
      </w:pPr>
      <w:r w:rsidRPr="001709D3">
        <w:rPr>
          <w:rFonts w:ascii="Times New Roman" w:hAnsi="Times New Roman" w:cs="Times New Roman"/>
          <w:sz w:val="24"/>
          <w:szCs w:val="24"/>
        </w:rPr>
        <w:t xml:space="preserve">United Kingdom </w:t>
      </w:r>
    </w:p>
    <w:p w14:paraId="0000000B" w14:textId="6BEF733B" w:rsidR="00617290" w:rsidRPr="001709D3" w:rsidRDefault="00630EEA" w:rsidP="00630EEA">
      <w:pPr>
        <w:rPr>
          <w:rFonts w:ascii="Times New Roman" w:hAnsi="Times New Roman" w:cs="Times New Roman"/>
          <w:sz w:val="24"/>
          <w:szCs w:val="24"/>
        </w:rPr>
      </w:pPr>
      <w:r w:rsidRPr="001709D3">
        <w:rPr>
          <w:rFonts w:ascii="Times New Roman" w:hAnsi="Times New Roman" w:cs="Times New Roman"/>
          <w:sz w:val="24"/>
          <w:szCs w:val="24"/>
        </w:rPr>
        <w:t>SS14 1EA</w:t>
      </w:r>
    </w:p>
    <w:p w14:paraId="5C2494AB" w14:textId="77777777" w:rsidR="00630EEA" w:rsidRPr="001709D3" w:rsidRDefault="00630EEA" w:rsidP="00630EEA">
      <w:pPr>
        <w:rPr>
          <w:rFonts w:ascii="Times New Roman" w:hAnsi="Times New Roman" w:cs="Times New Roman"/>
          <w:sz w:val="24"/>
          <w:szCs w:val="24"/>
        </w:rPr>
      </w:pPr>
    </w:p>
    <w:p w14:paraId="0000000C" w14:textId="77777777" w:rsidR="00617290" w:rsidRPr="001709D3" w:rsidRDefault="009A3EFA" w:rsidP="00630EEA">
      <w:pPr>
        <w:rPr>
          <w:rFonts w:ascii="Times New Roman" w:hAnsi="Times New Roman" w:cs="Times New Roman"/>
          <w:sz w:val="24"/>
          <w:szCs w:val="24"/>
        </w:rPr>
      </w:pPr>
      <w:r w:rsidRPr="001709D3">
        <w:rPr>
          <w:rFonts w:ascii="Times New Roman" w:hAnsi="Times New Roman" w:cs="Times New Roman"/>
          <w:sz w:val="24"/>
          <w:szCs w:val="24"/>
        </w:rPr>
        <w:t>3. Acknowledgment</w:t>
      </w:r>
      <w:r w:rsidRPr="001709D3">
        <w:rPr>
          <w:rFonts w:ascii="Times New Roman" w:hAnsi="Times New Roman" w:cs="Times New Roman"/>
          <w:sz w:val="24"/>
          <w:szCs w:val="24"/>
        </w:rPr>
        <w:br/>
        <w:t xml:space="preserve">   - We will acknowledge receipt of your complaint within [5] working days and provide the name of the person handling your complaint.</w:t>
      </w:r>
    </w:p>
    <w:p w14:paraId="0000000D" w14:textId="77777777"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4. Investigation</w:t>
      </w:r>
      <w:r w:rsidRPr="001709D3">
        <w:rPr>
          <w:rFonts w:ascii="Times New Roman" w:hAnsi="Times New Roman" w:cs="Times New Roman"/>
          <w:sz w:val="24"/>
          <w:szCs w:val="24"/>
        </w:rPr>
        <w:br/>
        <w:t xml:space="preserve">   - Your complaint will be investigated thoroughly and impartially. We may contact you for further information or clarification during this process.</w:t>
      </w:r>
    </w:p>
    <w:p w14:paraId="0000000E" w14:textId="77777777"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5. Resolution</w:t>
      </w:r>
      <w:r w:rsidRPr="001709D3">
        <w:rPr>
          <w:rFonts w:ascii="Times New Roman" w:hAnsi="Times New Roman" w:cs="Times New Roman"/>
          <w:sz w:val="24"/>
          <w:szCs w:val="24"/>
        </w:rPr>
        <w:br/>
        <w:t xml:space="preserve">   - We aim to resolve complaints within [15] working days. You will receive a written response outlining the findings of the investigation and any actions taken.</w:t>
      </w:r>
    </w:p>
    <w:p w14:paraId="0000000F" w14:textId="0E9A8064"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lastRenderedPageBreak/>
        <w:t>6. Appeal</w:t>
      </w:r>
      <w:r w:rsidRPr="001709D3">
        <w:rPr>
          <w:rFonts w:ascii="Times New Roman" w:hAnsi="Times New Roman" w:cs="Times New Roman"/>
          <w:sz w:val="24"/>
          <w:szCs w:val="24"/>
        </w:rPr>
        <w:br/>
        <w:t xml:space="preserve">   - If you are not satisfied with the resolution, you can request an appeal. This request should be made in writing within [10] working days of receiving the resolution.</w:t>
      </w:r>
      <w:r w:rsidRPr="001709D3">
        <w:rPr>
          <w:rFonts w:ascii="Times New Roman" w:hAnsi="Times New Roman" w:cs="Times New Roman"/>
          <w:sz w:val="24"/>
          <w:szCs w:val="24"/>
        </w:rPr>
        <w:br/>
        <w:t xml:space="preserve">   - The appeal will be reviewed by a senior member of our team, and a final decision will be communicated within [10] working days.</w:t>
      </w:r>
    </w:p>
    <w:p w14:paraId="00000010" w14:textId="140D949B" w:rsidR="00617290" w:rsidRPr="00C01B2E" w:rsidRDefault="009A3EFA">
      <w:pPr>
        <w:spacing w:before="240" w:after="240"/>
        <w:rPr>
          <w:rFonts w:ascii="Times New Roman" w:hAnsi="Times New Roman" w:cs="Times New Roman"/>
          <w:b/>
          <w:sz w:val="24"/>
          <w:szCs w:val="24"/>
        </w:rPr>
      </w:pPr>
      <w:r w:rsidRPr="00C01B2E">
        <w:rPr>
          <w:rFonts w:ascii="Times New Roman" w:hAnsi="Times New Roman" w:cs="Times New Roman"/>
          <w:b/>
          <w:sz w:val="24"/>
          <w:szCs w:val="24"/>
        </w:rPr>
        <w:t>Confidentiality</w:t>
      </w:r>
    </w:p>
    <w:p w14:paraId="00000011" w14:textId="2EAB0ED4"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All complaints will be handled with confidentiality. Information will only be shared with relevant parties involved in the investigation and resolution process.</w:t>
      </w:r>
    </w:p>
    <w:p w14:paraId="00000012" w14:textId="5AB6F528" w:rsidR="00617290" w:rsidRPr="00C01B2E" w:rsidRDefault="009A3EFA">
      <w:pPr>
        <w:spacing w:before="240" w:after="240"/>
        <w:rPr>
          <w:rFonts w:ascii="Times New Roman" w:hAnsi="Times New Roman" w:cs="Times New Roman"/>
          <w:b/>
          <w:sz w:val="24"/>
          <w:szCs w:val="24"/>
        </w:rPr>
      </w:pPr>
      <w:r w:rsidRPr="00C01B2E">
        <w:rPr>
          <w:rFonts w:ascii="Times New Roman" w:hAnsi="Times New Roman" w:cs="Times New Roman"/>
          <w:b/>
          <w:sz w:val="24"/>
          <w:szCs w:val="24"/>
        </w:rPr>
        <w:t>Monitoring and Review</w:t>
      </w:r>
    </w:p>
    <w:p w14:paraId="00000013" w14:textId="067F91F3" w:rsidR="00617290" w:rsidRPr="001709D3" w:rsidRDefault="00630EEA">
      <w:pPr>
        <w:spacing w:before="240" w:after="240"/>
        <w:rPr>
          <w:rFonts w:ascii="Times New Roman" w:hAnsi="Times New Roman" w:cs="Times New Roman"/>
          <w:sz w:val="24"/>
          <w:szCs w:val="24"/>
        </w:rPr>
      </w:pPr>
      <w:r w:rsidRPr="001709D3">
        <w:rPr>
          <w:rFonts w:ascii="Times New Roman" w:hAnsi="Times New Roman" w:cs="Times New Roman"/>
          <w:sz w:val="24"/>
          <w:szCs w:val="24"/>
        </w:rPr>
        <w:t>ELMHOPE COMMUNITY INTEREST COMPANY</w:t>
      </w:r>
      <w:r w:rsidR="009A3EFA" w:rsidRPr="001709D3">
        <w:rPr>
          <w:rFonts w:ascii="Times New Roman" w:hAnsi="Times New Roman" w:cs="Times New Roman"/>
          <w:sz w:val="24"/>
          <w:szCs w:val="24"/>
        </w:rPr>
        <w:t xml:space="preserve"> will monitor complaints to identify trends and areas for improvement. This policy will be reviewed annually to ensure its effectiveness and compliance with legal requirements.</w:t>
      </w:r>
    </w:p>
    <w:p w14:paraId="00000014" w14:textId="2076E8BD"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Contact Us</w:t>
      </w:r>
    </w:p>
    <w:p w14:paraId="00000015" w14:textId="194D62A9"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 xml:space="preserve">For any questions regarding this policy, please contact us at </w:t>
      </w:r>
      <w:r w:rsidR="00630EEA" w:rsidRPr="001709D3">
        <w:rPr>
          <w:rFonts w:ascii="Times New Roman" w:hAnsi="Times New Roman" w:cs="Times New Roman"/>
          <w:sz w:val="24"/>
          <w:szCs w:val="24"/>
        </w:rPr>
        <w:t xml:space="preserve">elmhopecic@gmail.com </w:t>
      </w:r>
      <w:r w:rsidRPr="001709D3">
        <w:rPr>
          <w:rFonts w:ascii="Times New Roman" w:hAnsi="Times New Roman" w:cs="Times New Roman"/>
          <w:sz w:val="24"/>
          <w:szCs w:val="24"/>
        </w:rPr>
        <w:t xml:space="preserve">or call us at </w:t>
      </w:r>
      <w:r w:rsidR="00C01B2E">
        <w:rPr>
          <w:rFonts w:ascii="Times New Roman" w:hAnsi="Times New Roman" w:cs="Times New Roman"/>
          <w:color w:val="000000" w:themeColor="text1"/>
          <w:sz w:val="24"/>
          <w:szCs w:val="24"/>
        </w:rPr>
        <w:t>+44 7748 193364</w:t>
      </w:r>
      <w:bookmarkStart w:id="4" w:name="_GoBack"/>
      <w:bookmarkEnd w:id="4"/>
    </w:p>
    <w:p w14:paraId="00000016" w14:textId="0AFE9D6A"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w:t>
      </w:r>
    </w:p>
    <w:p w14:paraId="00000017" w14:textId="47513818" w:rsidR="00617290" w:rsidRPr="001709D3" w:rsidRDefault="009A3EFA">
      <w:pPr>
        <w:spacing w:before="240" w:after="240"/>
        <w:rPr>
          <w:rFonts w:ascii="Times New Roman" w:hAnsi="Times New Roman" w:cs="Times New Roman"/>
          <w:sz w:val="24"/>
          <w:szCs w:val="24"/>
        </w:rPr>
      </w:pPr>
      <w:r w:rsidRPr="001709D3">
        <w:rPr>
          <w:rFonts w:ascii="Times New Roman" w:hAnsi="Times New Roman" w:cs="Times New Roman"/>
          <w:sz w:val="24"/>
          <w:szCs w:val="24"/>
        </w:rPr>
        <w:t>Feel free to customise any sections as needed for your specific CIC. Let me know if there's anything else you'd like to adjust!</w:t>
      </w:r>
      <w:bookmarkStart w:id="5" w:name="_Hlk214431620"/>
    </w:p>
    <w:p w14:paraId="2DECDEDE" w14:textId="1BD6D54B" w:rsidR="001709D3" w:rsidRPr="00826B45" w:rsidRDefault="001709D3">
      <w:pPr>
        <w:spacing w:before="240" w:after="240"/>
        <w:rPr>
          <w:rFonts w:ascii="Times New Roman" w:hAnsi="Times New Roman" w:cs="Times New Roman"/>
          <w:sz w:val="24"/>
          <w:szCs w:val="24"/>
        </w:rPr>
      </w:pPr>
      <w:r w:rsidRPr="00826B45">
        <w:rPr>
          <w:rFonts w:ascii="Times New Roman" w:hAnsi="Times New Roman" w:cs="Times New Roman"/>
          <w:noProof/>
          <w:sz w:val="24"/>
          <w:szCs w:val="24"/>
        </w:rPr>
        <mc:AlternateContent>
          <mc:Choice Requires="wpg">
            <w:drawing>
              <wp:anchor distT="0" distB="0" distL="0" distR="0" simplePos="0" relativeHeight="251661312" behindDoc="1" locked="0" layoutInCell="1" allowOverlap="1" wp14:anchorId="2EB8363F" wp14:editId="61DEFE16">
                <wp:simplePos x="0" y="0"/>
                <wp:positionH relativeFrom="page">
                  <wp:posOffset>910970</wp:posOffset>
                </wp:positionH>
                <wp:positionV relativeFrom="paragraph">
                  <wp:posOffset>180340</wp:posOffset>
                </wp:positionV>
                <wp:extent cx="5733415" cy="20320"/>
                <wp:effectExtent l="0" t="0" r="0" b="0"/>
                <wp:wrapTopAndBottom/>
                <wp:docPr id="136"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3415" cy="20320"/>
                          <a:chOff x="0" y="0"/>
                          <a:chExt cx="5733415" cy="20320"/>
                        </a:xfrm>
                      </wpg:grpSpPr>
                      <wps:wsp>
                        <wps:cNvPr id="137" name="Graphic 137"/>
                        <wps:cNvSpPr/>
                        <wps:spPr>
                          <a:xfrm>
                            <a:off x="0" y="0"/>
                            <a:ext cx="5730240" cy="18415"/>
                          </a:xfrm>
                          <a:custGeom>
                            <a:avLst/>
                            <a:gdLst/>
                            <a:ahLst/>
                            <a:cxnLst/>
                            <a:rect l="l" t="t" r="r" b="b"/>
                            <a:pathLst>
                              <a:path w="5730240" h="18415">
                                <a:moveTo>
                                  <a:pt x="5730240" y="0"/>
                                </a:moveTo>
                                <a:lnTo>
                                  <a:pt x="0" y="0"/>
                                </a:lnTo>
                                <a:lnTo>
                                  <a:pt x="0" y="18415"/>
                                </a:lnTo>
                                <a:lnTo>
                                  <a:pt x="5730240" y="18415"/>
                                </a:lnTo>
                                <a:lnTo>
                                  <a:pt x="5730240" y="0"/>
                                </a:lnTo>
                                <a:close/>
                              </a:path>
                            </a:pathLst>
                          </a:custGeom>
                          <a:solidFill>
                            <a:srgbClr val="9F9F9F"/>
                          </a:solidFill>
                        </wps:spPr>
                        <wps:bodyPr wrap="square" lIns="0" tIns="0" rIns="0" bIns="0" rtlCol="0">
                          <a:prstTxWarp prst="textNoShape">
                            <a:avLst/>
                          </a:prstTxWarp>
                          <a:noAutofit/>
                        </wps:bodyPr>
                      </wps:wsp>
                      <wps:wsp>
                        <wps:cNvPr id="138" name="Graphic 138"/>
                        <wps:cNvSpPr/>
                        <wps:spPr>
                          <a:xfrm>
                            <a:off x="5729985" y="1523"/>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139" name="Graphic 139"/>
                        <wps:cNvSpPr/>
                        <wps:spPr>
                          <a:xfrm>
                            <a:off x="304" y="1523"/>
                            <a:ext cx="5732780" cy="15240"/>
                          </a:xfrm>
                          <a:custGeom>
                            <a:avLst/>
                            <a:gdLst/>
                            <a:ahLst/>
                            <a:cxnLst/>
                            <a:rect l="l" t="t" r="r" b="b"/>
                            <a:pathLst>
                              <a:path w="5732780" h="15240">
                                <a:moveTo>
                                  <a:pt x="3048" y="3060"/>
                                </a:moveTo>
                                <a:lnTo>
                                  <a:pt x="0" y="3060"/>
                                </a:lnTo>
                                <a:lnTo>
                                  <a:pt x="0" y="15240"/>
                                </a:lnTo>
                                <a:lnTo>
                                  <a:pt x="3048" y="15240"/>
                                </a:lnTo>
                                <a:lnTo>
                                  <a:pt x="3048" y="3060"/>
                                </a:lnTo>
                                <a:close/>
                              </a:path>
                              <a:path w="5732780" h="15240">
                                <a:moveTo>
                                  <a:pt x="5732716" y="0"/>
                                </a:moveTo>
                                <a:lnTo>
                                  <a:pt x="5729668" y="0"/>
                                </a:lnTo>
                                <a:lnTo>
                                  <a:pt x="5729668" y="3048"/>
                                </a:lnTo>
                                <a:lnTo>
                                  <a:pt x="5732716" y="3048"/>
                                </a:lnTo>
                                <a:lnTo>
                                  <a:pt x="5732716" y="0"/>
                                </a:lnTo>
                                <a:close/>
                              </a:path>
                            </a:pathLst>
                          </a:custGeom>
                          <a:solidFill>
                            <a:srgbClr val="9F9F9F"/>
                          </a:solidFill>
                        </wps:spPr>
                        <wps:bodyPr wrap="square" lIns="0" tIns="0" rIns="0" bIns="0" rtlCol="0">
                          <a:prstTxWarp prst="textNoShape">
                            <a:avLst/>
                          </a:prstTxWarp>
                          <a:noAutofit/>
                        </wps:bodyPr>
                      </wps:wsp>
                      <wps:wsp>
                        <wps:cNvPr id="140" name="Graphic 140"/>
                        <wps:cNvSpPr/>
                        <wps:spPr>
                          <a:xfrm>
                            <a:off x="5729985" y="4572"/>
                            <a:ext cx="3175" cy="12700"/>
                          </a:xfrm>
                          <a:custGeom>
                            <a:avLst/>
                            <a:gdLst/>
                            <a:ahLst/>
                            <a:cxnLst/>
                            <a:rect l="l" t="t" r="r" b="b"/>
                            <a:pathLst>
                              <a:path w="3175" h="12700">
                                <a:moveTo>
                                  <a:pt x="3047" y="0"/>
                                </a:moveTo>
                                <a:lnTo>
                                  <a:pt x="0" y="0"/>
                                </a:lnTo>
                                <a:lnTo>
                                  <a:pt x="0" y="12191"/>
                                </a:lnTo>
                                <a:lnTo>
                                  <a:pt x="3047" y="12191"/>
                                </a:lnTo>
                                <a:lnTo>
                                  <a:pt x="3047" y="0"/>
                                </a:lnTo>
                                <a:close/>
                              </a:path>
                            </a:pathLst>
                          </a:custGeom>
                          <a:solidFill>
                            <a:srgbClr val="E2E2E2"/>
                          </a:solidFill>
                        </wps:spPr>
                        <wps:bodyPr wrap="square" lIns="0" tIns="0" rIns="0" bIns="0" rtlCol="0">
                          <a:prstTxWarp prst="textNoShape">
                            <a:avLst/>
                          </a:prstTxWarp>
                          <a:noAutofit/>
                        </wps:bodyPr>
                      </wps:wsp>
                      <wps:wsp>
                        <wps:cNvPr id="141" name="Graphic 141"/>
                        <wps:cNvSpPr/>
                        <wps:spPr>
                          <a:xfrm>
                            <a:off x="304" y="16764"/>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142" name="Graphic 142"/>
                        <wps:cNvSpPr/>
                        <wps:spPr>
                          <a:xfrm>
                            <a:off x="304" y="16776"/>
                            <a:ext cx="5732780" cy="3175"/>
                          </a:xfrm>
                          <a:custGeom>
                            <a:avLst/>
                            <a:gdLst/>
                            <a:ahLst/>
                            <a:cxnLst/>
                            <a:rect l="l" t="t" r="r" b="b"/>
                            <a:pathLst>
                              <a:path w="5732780" h="3175">
                                <a:moveTo>
                                  <a:pt x="5729605" y="0"/>
                                </a:moveTo>
                                <a:lnTo>
                                  <a:pt x="3048" y="0"/>
                                </a:lnTo>
                                <a:lnTo>
                                  <a:pt x="0" y="0"/>
                                </a:lnTo>
                                <a:lnTo>
                                  <a:pt x="0" y="3035"/>
                                </a:lnTo>
                                <a:lnTo>
                                  <a:pt x="3048" y="3035"/>
                                </a:lnTo>
                                <a:lnTo>
                                  <a:pt x="5729605" y="3035"/>
                                </a:lnTo>
                                <a:lnTo>
                                  <a:pt x="5729605" y="0"/>
                                </a:lnTo>
                                <a:close/>
                              </a:path>
                              <a:path w="5732780" h="3175">
                                <a:moveTo>
                                  <a:pt x="5732716" y="0"/>
                                </a:moveTo>
                                <a:lnTo>
                                  <a:pt x="5729668" y="0"/>
                                </a:lnTo>
                                <a:lnTo>
                                  <a:pt x="5729668" y="3035"/>
                                </a:lnTo>
                                <a:lnTo>
                                  <a:pt x="5732716" y="3035"/>
                                </a:lnTo>
                                <a:lnTo>
                                  <a:pt x="573271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56E6C925" id="Group 136" o:spid="_x0000_s1026" style="position:absolute;margin-left:71.75pt;margin-top:14.2pt;width:451.45pt;height:1.6pt;z-index:-251655168;mso-wrap-distance-left:0;mso-wrap-distance-right:0;mso-position-horizontal-relative:page" coordsize="57334,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">
                <v:shape id="Graphic 137" o:spid="_x0000_s1027" style="position:absolute;width:57302;height:184;visibility:visible;mso-wrap-style:square;v-text-anchor:top" coordsize="573024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" path="m5730240,l,,,18415r5730240,l5730240,xe" fillcolor="#9f9f9f" stroked="f">
                  <v:path arrowok="t"/>
                </v:shape>
                <v:shape id="Graphic 138" o:spid="_x0000_s1028" style="position:absolute;left:57299;top:15;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" path="m3047,l,,,3048r3047,l3047,xe" fillcolor="#e2e2e2" stroked="f">
                  <v:path arrowok="t"/>
                </v:shape>
                <v:shape id="Graphic 139" o:spid="_x0000_s1029" style="position:absolute;left:3;top:15;width:57327;height:152;visibility:visible;mso-wrap-style:square;v-text-anchor:top" coordsize="57327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" path="m3048,3060l,3060,,15240r3048,l3048,3060xem5732716,r-3048,l5729668,3048r3048,l5732716,xe" fillcolor="#9f9f9f" stroked="f">
                  <v:path arrowok="t"/>
                </v:shape>
                <v:shape id="Graphic 140" o:spid="_x0000_s1030" style="position:absolute;left:57299;top:45;width:32;height:127;visibility:visible;mso-wrap-style:square;v-text-anchor:top" coordsize="31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" path="m3047,l,,,12191r3047,l3047,xe" fillcolor="#e2e2e2" stroked="f">
                  <v:path arrowok="t"/>
                </v:shape>
                <v:shape id="Graphic 141" o:spid="_x0000_s1031" style="position:absolute;left:3;top:167;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" path="m3047,l,,,3047r3047,l3047,xe" fillcolor="#9f9f9f" stroked="f">
                  <v:path arrowok="t"/>
                </v:shape>
                <v:shape id="Graphic 142" o:spid="_x0000_s1032" style="position:absolute;left:3;top:167;width:57327;height:32;visibility:visible;mso-wrap-style:square;v-text-anchor:top" coordsize="573278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" path="m5729605,l3048,,,,,3035r3048,l5729605,3035r,-3035xem5732716,r-3048,l5729668,3035r3048,l5732716,xe" fillcolor="#e2e2e2" stroked="f">
                  <v:path arrowok="t"/>
                </v:shape>
                <w10:wrap type="topAndBottom" anchorx="page"/>
              </v:group>
            </w:pict>
          </mc:Fallback>
        </mc:AlternateContent>
      </w:r>
    </w:p>
    <w:p w14:paraId="0C19D732" w14:textId="37CC2714" w:rsidR="001709D3" w:rsidRPr="00826B45" w:rsidRDefault="001709D3" w:rsidP="001709D3">
      <w:pPr>
        <w:spacing w:before="240" w:after="240"/>
        <w:rPr>
          <w:rFonts w:ascii="Times New Roman" w:hAnsi="Times New Roman" w:cs="Times New Roman"/>
          <w:sz w:val="24"/>
          <w:szCs w:val="24"/>
        </w:rPr>
      </w:pPr>
      <w:bookmarkStart w:id="6" w:name="_Hlk214434143"/>
      <w:bookmarkStart w:id="7" w:name="_Hlk214432473"/>
      <w:r w:rsidRPr="00826B45">
        <w:rPr>
          <w:rFonts w:ascii="Times New Roman" w:hAnsi="Times New Roman" w:cs="Times New Roman"/>
          <w:sz w:val="24"/>
          <w:szCs w:val="24"/>
        </w:rPr>
        <w:t xml:space="preserve">Last reviewed: </w:t>
      </w:r>
      <w:bookmarkStart w:id="8" w:name="_Hlk214432285"/>
      <w:r w:rsidRPr="00826B45">
        <w:rPr>
          <w:rFonts w:ascii="Times New Roman" w:hAnsi="Times New Roman" w:cs="Times New Roman"/>
          <w:sz w:val="24"/>
          <w:szCs w:val="24"/>
        </w:rPr>
        <w:t xml:space="preserve">18th November 2025 </w:t>
      </w:r>
      <w:bookmarkEnd w:id="8"/>
    </w:p>
    <w:p w14:paraId="3D76F28C" w14:textId="2A3532BC" w:rsidR="001709D3" w:rsidRPr="00826B45" w:rsidRDefault="001709D3" w:rsidP="001709D3">
      <w:pPr>
        <w:spacing w:before="240" w:after="240"/>
        <w:rPr>
          <w:rFonts w:ascii="Times New Roman" w:hAnsi="Times New Roman" w:cs="Times New Roman"/>
          <w:sz w:val="24"/>
          <w:szCs w:val="24"/>
        </w:rPr>
      </w:pPr>
      <w:bookmarkStart w:id="9" w:name="_Hlk214432313"/>
      <w:r w:rsidRPr="00826B45">
        <w:rPr>
          <w:rFonts w:ascii="Times New Roman" w:hAnsi="Times New Roman" w:cs="Times New Roman"/>
          <w:sz w:val="24"/>
          <w:szCs w:val="24"/>
        </w:rPr>
        <w:t>Next review due: 19th November 2026</w:t>
      </w:r>
    </w:p>
    <w:bookmarkEnd w:id="6"/>
    <w:bookmarkEnd w:id="9"/>
    <w:p w14:paraId="0BE2BE11" w14:textId="4E76BF1B" w:rsidR="001709D3" w:rsidRPr="00826B45" w:rsidRDefault="001709D3" w:rsidP="001709D3">
      <w:pPr>
        <w:spacing w:before="240" w:after="240"/>
        <w:rPr>
          <w:rFonts w:ascii="Times New Roman" w:hAnsi="Times New Roman" w:cs="Times New Roman"/>
          <w:sz w:val="24"/>
          <w:szCs w:val="24"/>
        </w:rPr>
      </w:pPr>
      <w:r w:rsidRPr="00826B45">
        <w:rPr>
          <w:noProof/>
        </w:rPr>
        <w:drawing>
          <wp:anchor distT="0" distB="0" distL="114300" distR="114300" simplePos="0" relativeHeight="251662336" behindDoc="1" locked="0" layoutInCell="1" allowOverlap="1" wp14:anchorId="7E4777C3" wp14:editId="6063DC6D">
            <wp:simplePos x="0" y="0"/>
            <wp:positionH relativeFrom="column">
              <wp:posOffset>939</wp:posOffset>
            </wp:positionH>
            <wp:positionV relativeFrom="paragraph">
              <wp:posOffset>229038</wp:posOffset>
            </wp:positionV>
            <wp:extent cx="5733415" cy="278615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3415" cy="27861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6B45">
        <w:rPr>
          <w:rFonts w:ascii="Times New Roman" w:hAnsi="Times New Roman" w:cs="Times New Roman"/>
          <w:sz w:val="24"/>
          <w:szCs w:val="24"/>
        </w:rPr>
        <w:t>Signed on behalf of the Management Committee by:</w:t>
      </w:r>
    </w:p>
    <w:bookmarkEnd w:id="5"/>
    <w:bookmarkEnd w:id="7"/>
    <w:p w14:paraId="00000018" w14:textId="7511FF29" w:rsidR="00617290" w:rsidRDefault="00617290" w:rsidP="001709D3">
      <w:pPr>
        <w:spacing w:before="240" w:after="240"/>
      </w:pPr>
    </w:p>
    <w:sectPr w:rsidR="00617290">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41F862" w14:textId="77777777" w:rsidR="00116C67" w:rsidRDefault="00116C67" w:rsidP="00460A05">
      <w:pPr>
        <w:spacing w:line="240" w:lineRule="auto"/>
      </w:pPr>
      <w:r>
        <w:separator/>
      </w:r>
    </w:p>
  </w:endnote>
  <w:endnote w:type="continuationSeparator" w:id="0">
    <w:p w14:paraId="3B5B491B" w14:textId="77777777" w:rsidR="00116C67" w:rsidRDefault="00116C67" w:rsidP="00460A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1" w:fontKey="{2D779053-4745-463A-ABC3-91F11C9D0C72}"/>
  </w:font>
  <w:font w:name="Cambria">
    <w:panose1 w:val="02040503050406030204"/>
    <w:charset w:val="00"/>
    <w:family w:val="roman"/>
    <w:pitch w:val="variable"/>
    <w:sig w:usb0="E00006FF" w:usb1="420024FF" w:usb2="02000000" w:usb3="00000000" w:csb0="0000019F" w:csb1="00000000"/>
    <w:embedRegular r:id="rId2" w:fontKey="{15D8CFF9-B36E-4F78-A7D2-D687DC4CC06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7530687"/>
      <w:docPartObj>
        <w:docPartGallery w:val="Page Numbers (Bottom of Page)"/>
        <w:docPartUnique/>
      </w:docPartObj>
    </w:sdtPr>
    <w:sdtEndPr/>
    <w:sdtContent>
      <w:sdt>
        <w:sdtPr>
          <w:id w:val="1728636285"/>
          <w:docPartObj>
            <w:docPartGallery w:val="Page Numbers (Top of Page)"/>
            <w:docPartUnique/>
          </w:docPartObj>
        </w:sdtPr>
        <w:sdtEndPr/>
        <w:sdtContent>
          <w:p w14:paraId="0F6151C9" w14:textId="3206C62D" w:rsidR="00460A05" w:rsidRDefault="00460A0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C9670A7" w14:textId="77777777" w:rsidR="00460A05" w:rsidRDefault="00460A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EBFA60" w14:textId="77777777" w:rsidR="00116C67" w:rsidRDefault="00116C67" w:rsidP="00460A05">
      <w:pPr>
        <w:spacing w:line="240" w:lineRule="auto"/>
      </w:pPr>
      <w:r>
        <w:separator/>
      </w:r>
    </w:p>
  </w:footnote>
  <w:footnote w:type="continuationSeparator" w:id="0">
    <w:p w14:paraId="6A15AE63" w14:textId="77777777" w:rsidR="00116C67" w:rsidRDefault="00116C67" w:rsidP="00460A0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290"/>
    <w:rsid w:val="000B6E0E"/>
    <w:rsid w:val="00116C67"/>
    <w:rsid w:val="001709D3"/>
    <w:rsid w:val="00460A05"/>
    <w:rsid w:val="0057155A"/>
    <w:rsid w:val="005B0EA3"/>
    <w:rsid w:val="00617290"/>
    <w:rsid w:val="00630EEA"/>
    <w:rsid w:val="006C0916"/>
    <w:rsid w:val="00826B45"/>
    <w:rsid w:val="009A3EFA"/>
    <w:rsid w:val="00C01B2E"/>
    <w:rsid w:val="00C134D4"/>
    <w:rsid w:val="00C515AE"/>
    <w:rsid w:val="00E47CD8"/>
    <w:rsid w:val="00E5050E"/>
    <w:rsid w:val="00ED1ECE"/>
    <w:rsid w:val="00F131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98D24"/>
  <w15:docId w15:val="{1A7598BD-871E-8940-BB98-DFDF09C93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630EEA"/>
    <w:pPr>
      <w:spacing w:line="240" w:lineRule="auto"/>
    </w:pPr>
  </w:style>
  <w:style w:type="paragraph" w:styleId="Header">
    <w:name w:val="header"/>
    <w:basedOn w:val="Normal"/>
    <w:link w:val="HeaderChar"/>
    <w:uiPriority w:val="99"/>
    <w:unhideWhenUsed/>
    <w:rsid w:val="00460A05"/>
    <w:pPr>
      <w:tabs>
        <w:tab w:val="center" w:pos="4680"/>
        <w:tab w:val="right" w:pos="9360"/>
      </w:tabs>
      <w:spacing w:line="240" w:lineRule="auto"/>
    </w:pPr>
  </w:style>
  <w:style w:type="character" w:customStyle="1" w:styleId="HeaderChar">
    <w:name w:val="Header Char"/>
    <w:basedOn w:val="DefaultParagraphFont"/>
    <w:link w:val="Header"/>
    <w:uiPriority w:val="99"/>
    <w:rsid w:val="00460A05"/>
  </w:style>
  <w:style w:type="paragraph" w:styleId="Footer">
    <w:name w:val="footer"/>
    <w:basedOn w:val="Normal"/>
    <w:link w:val="FooterChar"/>
    <w:uiPriority w:val="99"/>
    <w:unhideWhenUsed/>
    <w:rsid w:val="00460A05"/>
    <w:pPr>
      <w:tabs>
        <w:tab w:val="center" w:pos="4680"/>
        <w:tab w:val="right" w:pos="9360"/>
      </w:tabs>
      <w:spacing w:line="240" w:lineRule="auto"/>
    </w:pPr>
  </w:style>
  <w:style w:type="character" w:customStyle="1" w:styleId="FooterChar">
    <w:name w:val="Footer Char"/>
    <w:basedOn w:val="DefaultParagraphFont"/>
    <w:link w:val="Footer"/>
    <w:uiPriority w:val="99"/>
    <w:rsid w:val="00460A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432</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 Ming</dc:creator>
  <cp:lastModifiedBy>MELVIN</cp:lastModifiedBy>
  <cp:revision>10</cp:revision>
  <dcterms:created xsi:type="dcterms:W3CDTF">2025-11-19T00:32:00Z</dcterms:created>
  <dcterms:modified xsi:type="dcterms:W3CDTF">2025-11-19T02:21:00Z</dcterms:modified>
</cp:coreProperties>
</file>